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053B" w14:textId="3AAE1071" w:rsidR="00DC38A7" w:rsidRPr="00D135CA" w:rsidRDefault="00DC38A7" w:rsidP="00DC38A7">
      <w:pPr>
        <w:rPr>
          <w:b/>
        </w:rPr>
      </w:pPr>
      <w:r w:rsidRPr="00D135CA">
        <w:rPr>
          <w:b/>
        </w:rPr>
        <w:t xml:space="preserve">Behandling av </w:t>
      </w:r>
      <w:r w:rsidR="002C76B5" w:rsidRPr="00D135CA">
        <w:rPr>
          <w:b/>
        </w:rPr>
        <w:t>p</w:t>
      </w:r>
      <w:r w:rsidRPr="00D135CA">
        <w:rPr>
          <w:b/>
        </w:rPr>
        <w:t xml:space="preserve">ersonopplysninger hos </w:t>
      </w:r>
      <w:r w:rsidR="005C1FB0">
        <w:rPr>
          <w:b/>
        </w:rPr>
        <w:t>g</w:t>
      </w:r>
      <w:r w:rsidR="008D67E1">
        <w:rPr>
          <w:b/>
        </w:rPr>
        <w:t>e</w:t>
      </w:r>
      <w:r w:rsidR="005C1FB0">
        <w:rPr>
          <w:b/>
        </w:rPr>
        <w:t xml:space="preserve">staltterapeut Ann-Kristin Norum Abrahamsen </w:t>
      </w:r>
    </w:p>
    <w:p w14:paraId="280265A7" w14:textId="77777777" w:rsidR="00DC38A7" w:rsidRPr="00D135CA" w:rsidRDefault="00DC38A7" w:rsidP="00DC38A7"/>
    <w:p w14:paraId="7F027A80" w14:textId="72086952" w:rsidR="00DC38A7" w:rsidRDefault="005C1FB0" w:rsidP="00DC38A7">
      <w:r>
        <w:rPr>
          <w:noProof/>
        </w:rPr>
        <w:t>Gestaltterapeut Ann-Kristin Norum Abrahamsen</w:t>
      </w:r>
      <w:r w:rsidR="0002081E" w:rsidRPr="00D135CA">
        <w:rPr>
          <w:noProof/>
        </w:rPr>
        <w:t xml:space="preserve"> </w:t>
      </w:r>
      <w:r w:rsidR="00DC38A7" w:rsidRPr="00D135CA">
        <w:t>(org.nr</w:t>
      </w:r>
      <w:r w:rsidR="00392B26">
        <w:t xml:space="preserve">. 932 743 043) ved Ann-Kristin Norum Abrahamsen </w:t>
      </w:r>
      <w:r w:rsidR="00DC38A7" w:rsidRPr="00D135CA">
        <w:t>er ansvarlig for lagring og</w:t>
      </w:r>
      <w:r w:rsidR="00DC38A7" w:rsidRPr="00DC38A7">
        <w:t xml:space="preserve"> behandling av </w:t>
      </w:r>
      <w:r w:rsidR="002C76B5">
        <w:t>p</w:t>
      </w:r>
      <w:r w:rsidR="00DC38A7" w:rsidRPr="00DC38A7">
        <w:t xml:space="preserve">ersonopplysninger i </w:t>
      </w:r>
      <w:r w:rsidR="001A354D">
        <w:t>v</w:t>
      </w:r>
      <w:r w:rsidR="00DC38A7">
        <w:t>irksomheten.</w:t>
      </w:r>
      <w:r w:rsidR="00DC38A7" w:rsidRPr="00DC38A7">
        <w:t xml:space="preserve"> </w:t>
      </w:r>
    </w:p>
    <w:p w14:paraId="1D228F3E" w14:textId="77777777" w:rsidR="00DC38A7" w:rsidRPr="00DC38A7" w:rsidRDefault="00DC38A7" w:rsidP="00DC38A7"/>
    <w:p w14:paraId="51DDF20C" w14:textId="77777777" w:rsidR="00DC38A7" w:rsidRPr="006654A2" w:rsidRDefault="00DC38A7" w:rsidP="00DC38A7">
      <w:pPr>
        <w:rPr>
          <w:b/>
          <w:i/>
        </w:rPr>
      </w:pPr>
      <w:r w:rsidRPr="006654A2">
        <w:rPr>
          <w:b/>
          <w:i/>
        </w:rPr>
        <w:t xml:space="preserve">Virksomheten er Behandlingsansvarlig for: </w:t>
      </w:r>
    </w:p>
    <w:p w14:paraId="4A9B9CDC" w14:textId="051E626A" w:rsidR="00DC38A7" w:rsidRPr="00DC38A7" w:rsidRDefault="00DC38A7" w:rsidP="00DC38A7">
      <w:pPr>
        <w:numPr>
          <w:ilvl w:val="0"/>
          <w:numId w:val="38"/>
        </w:numPr>
      </w:pPr>
      <w:r>
        <w:t>Klienter</w:t>
      </w:r>
    </w:p>
    <w:p w14:paraId="4EDD9058" w14:textId="79B23B38" w:rsidR="00DC38A7" w:rsidRDefault="00DC38A7" w:rsidP="00DC38A7">
      <w:pPr>
        <w:numPr>
          <w:ilvl w:val="0"/>
          <w:numId w:val="38"/>
        </w:numPr>
      </w:pPr>
      <w:r w:rsidRPr="00DC38A7">
        <w:t xml:space="preserve">Kontaktpersoner hos </w:t>
      </w:r>
      <w:r>
        <w:t>kunder</w:t>
      </w:r>
      <w:r w:rsidRPr="00DC38A7">
        <w:t xml:space="preserve"> og leverandører</w:t>
      </w:r>
    </w:p>
    <w:p w14:paraId="3F48D6DD" w14:textId="77777777" w:rsidR="00C077B5" w:rsidRDefault="00C077B5" w:rsidP="00DC38A7"/>
    <w:p w14:paraId="6867BAB1" w14:textId="77777777" w:rsidR="00DC38A7" w:rsidRPr="006654A2" w:rsidRDefault="00DC38A7" w:rsidP="00DC38A7">
      <w:pPr>
        <w:rPr>
          <w:b/>
          <w:i/>
        </w:rPr>
      </w:pPr>
      <w:r w:rsidRPr="006654A2">
        <w:rPr>
          <w:b/>
          <w:i/>
        </w:rPr>
        <w:t>Eksempler på behandlingsaktiviteter er:</w:t>
      </w:r>
    </w:p>
    <w:p w14:paraId="6E721368" w14:textId="4596D4D2" w:rsidR="002C76B5" w:rsidRDefault="002C76B5" w:rsidP="00DC38A7">
      <w:pPr>
        <w:numPr>
          <w:ilvl w:val="0"/>
          <w:numId w:val="38"/>
        </w:numPr>
      </w:pPr>
      <w:r>
        <w:t>Registrere nye klienter</w:t>
      </w:r>
    </w:p>
    <w:p w14:paraId="295F6755" w14:textId="466F5155" w:rsidR="002C76B5" w:rsidRDefault="002C76B5" w:rsidP="00DC38A7">
      <w:pPr>
        <w:numPr>
          <w:ilvl w:val="0"/>
          <w:numId w:val="38"/>
        </w:numPr>
      </w:pPr>
      <w:r>
        <w:t>Føre journal i forbindelse med konsultasjoner</w:t>
      </w:r>
    </w:p>
    <w:p w14:paraId="4C0BE6BE" w14:textId="379009F0" w:rsidR="002C76B5" w:rsidRDefault="002C76B5" w:rsidP="00DC38A7">
      <w:pPr>
        <w:numPr>
          <w:ilvl w:val="0"/>
          <w:numId w:val="38"/>
        </w:numPr>
      </w:pPr>
      <w:r>
        <w:t>Fakturering</w:t>
      </w:r>
    </w:p>
    <w:p w14:paraId="35C9D5B4" w14:textId="77777777" w:rsidR="00DC38A7" w:rsidRPr="00DC38A7" w:rsidRDefault="00DC38A7" w:rsidP="002C76B5"/>
    <w:p w14:paraId="1B183B47" w14:textId="77777777" w:rsidR="00DC38A7" w:rsidRPr="006654A2" w:rsidRDefault="00DC38A7" w:rsidP="00DC38A7">
      <w:pPr>
        <w:rPr>
          <w:b/>
          <w:i/>
        </w:rPr>
      </w:pPr>
      <w:r w:rsidRPr="006654A2">
        <w:rPr>
          <w:b/>
          <w:i/>
        </w:rPr>
        <w:t>Personopplysninger som behandles og lagres er:</w:t>
      </w:r>
    </w:p>
    <w:p w14:paraId="0BA6C0F4" w14:textId="225601D9" w:rsidR="00DC38A7" w:rsidRPr="0002081E" w:rsidRDefault="00DC38A7" w:rsidP="00DC38A7">
      <w:pPr>
        <w:numPr>
          <w:ilvl w:val="0"/>
          <w:numId w:val="39"/>
        </w:numPr>
      </w:pPr>
      <w:r w:rsidRPr="0002081E">
        <w:t xml:space="preserve">Alminnelige </w:t>
      </w:r>
      <w:r w:rsidR="002C76B5" w:rsidRPr="0002081E">
        <w:t>p</w:t>
      </w:r>
      <w:r w:rsidRPr="0002081E">
        <w:t xml:space="preserve">ersonopplysninger som </w:t>
      </w:r>
      <w:r w:rsidRPr="00261EE8">
        <w:t>navn</w:t>
      </w:r>
      <w:r w:rsidR="002C76B5" w:rsidRPr="00261EE8">
        <w:t xml:space="preserve"> og fødselsdato</w:t>
      </w:r>
    </w:p>
    <w:p w14:paraId="1744FFEC" w14:textId="77777777" w:rsidR="0002081E" w:rsidRPr="0002081E" w:rsidRDefault="00DC38A7" w:rsidP="0002081E">
      <w:pPr>
        <w:numPr>
          <w:ilvl w:val="0"/>
          <w:numId w:val="38"/>
        </w:numPr>
      </w:pPr>
      <w:r w:rsidRPr="0002081E">
        <w:t xml:space="preserve">Kontaktdetaljer </w:t>
      </w:r>
      <w:r w:rsidRPr="00261EE8">
        <w:t>som e-post</w:t>
      </w:r>
      <w:r w:rsidR="006654A2" w:rsidRPr="00261EE8">
        <w:t>, telefonnummer og organisasjonsnummer.</w:t>
      </w:r>
    </w:p>
    <w:p w14:paraId="1809C48E" w14:textId="77777777" w:rsidR="00DC38A7" w:rsidRPr="00DC38A7" w:rsidRDefault="00DC38A7" w:rsidP="00DC38A7"/>
    <w:p w14:paraId="49C634D5" w14:textId="77777777" w:rsidR="00DC38A7" w:rsidRPr="006654A2" w:rsidRDefault="00DC38A7" w:rsidP="00DC38A7">
      <w:pPr>
        <w:rPr>
          <w:b/>
          <w:i/>
        </w:rPr>
      </w:pPr>
      <w:r w:rsidRPr="006654A2">
        <w:rPr>
          <w:b/>
          <w:i/>
        </w:rPr>
        <w:t>Alle behandlingsaktiviteter har et lovlig behandlingsgrunnlag, for eksempel:</w:t>
      </w:r>
    </w:p>
    <w:p w14:paraId="53E5A086" w14:textId="7D77F799" w:rsidR="002C76B5" w:rsidRDefault="00DC38A7" w:rsidP="00DC38A7">
      <w:pPr>
        <w:numPr>
          <w:ilvl w:val="0"/>
          <w:numId w:val="40"/>
        </w:numPr>
      </w:pPr>
      <w:r w:rsidRPr="00DC38A7">
        <w:t xml:space="preserve">Å overholde avtalen </w:t>
      </w:r>
      <w:r w:rsidR="002C76B5">
        <w:t>med klienter</w:t>
      </w:r>
    </w:p>
    <w:p w14:paraId="2B4C2A05" w14:textId="2F1CC32A" w:rsidR="00DC38A7" w:rsidRPr="00DC38A7" w:rsidRDefault="00DC38A7" w:rsidP="0002081E">
      <w:pPr>
        <w:numPr>
          <w:ilvl w:val="0"/>
          <w:numId w:val="41"/>
        </w:numPr>
      </w:pPr>
      <w:r w:rsidRPr="0002081E">
        <w:t>Eksplisitt samtykke</w:t>
      </w:r>
    </w:p>
    <w:p w14:paraId="23F4C687" w14:textId="77777777" w:rsidR="00DC38A7" w:rsidRDefault="00DC38A7" w:rsidP="00DC38A7">
      <w:pPr>
        <w:numPr>
          <w:ilvl w:val="0"/>
          <w:numId w:val="40"/>
        </w:numPr>
      </w:pPr>
      <w:r w:rsidRPr="00DC38A7">
        <w:t xml:space="preserve">Å overholde en rettslig forpliktelse </w:t>
      </w:r>
      <w:r w:rsidR="002C76B5">
        <w:t>v</w:t>
      </w:r>
      <w:r>
        <w:t xml:space="preserve">irksomheten </w:t>
      </w:r>
      <w:r w:rsidRPr="00DC38A7">
        <w:t>er underlagt, for eksempel lagring på grunn av lovbestemte regler for regnskapsmessige forhold.</w:t>
      </w:r>
    </w:p>
    <w:p w14:paraId="0070F22D" w14:textId="77777777" w:rsidR="006654A2" w:rsidRPr="00DC38A7" w:rsidRDefault="006654A2" w:rsidP="00766E94">
      <w:pPr>
        <w:pStyle w:val="Listeavsnitt"/>
        <w:numPr>
          <w:ilvl w:val="0"/>
          <w:numId w:val="40"/>
        </w:numPr>
      </w:pPr>
      <w:r w:rsidRPr="006654A2">
        <w:t xml:space="preserve">Å ivareta </w:t>
      </w:r>
      <w:r>
        <w:t>virksomhetens</w:t>
      </w:r>
      <w:r w:rsidRPr="006654A2">
        <w:t xml:space="preserve"> berettigede interesser (forutsatt at </w:t>
      </w:r>
      <w:r>
        <w:t>enkeltp</w:t>
      </w:r>
      <w:r w:rsidRPr="006654A2">
        <w:t xml:space="preserve">ersoners interesser ivaretas), for eksempel </w:t>
      </w:r>
      <w:r>
        <w:t>for</w:t>
      </w:r>
      <w:r w:rsidRPr="006654A2">
        <w:t xml:space="preserve"> å forsvare et rettskrav</w:t>
      </w:r>
      <w:r>
        <w:t>.</w:t>
      </w:r>
    </w:p>
    <w:p w14:paraId="0807669E" w14:textId="77777777" w:rsidR="002C76B5" w:rsidRDefault="002C76B5" w:rsidP="00DC38A7"/>
    <w:p w14:paraId="1EF86CB4" w14:textId="77777777" w:rsidR="00DC38A7" w:rsidRPr="006654A2" w:rsidRDefault="00DC38A7" w:rsidP="00DC38A7">
      <w:pPr>
        <w:rPr>
          <w:b/>
          <w:i/>
        </w:rPr>
      </w:pPr>
      <w:r w:rsidRPr="006654A2">
        <w:rPr>
          <w:b/>
          <w:i/>
        </w:rPr>
        <w:t>Enkeltpersoner kan til enhver tid:</w:t>
      </w:r>
    </w:p>
    <w:p w14:paraId="3B6F084D" w14:textId="654EFDAD" w:rsidR="00DC38A7" w:rsidRPr="0002081E" w:rsidRDefault="00DC38A7" w:rsidP="00DC38A7">
      <w:pPr>
        <w:numPr>
          <w:ilvl w:val="0"/>
          <w:numId w:val="41"/>
        </w:numPr>
      </w:pPr>
      <w:r w:rsidRPr="0002081E">
        <w:t>Trekke tilbake samtykket til behandlingsaktiviteter som er basert på samtykke</w:t>
      </w:r>
    </w:p>
    <w:p w14:paraId="2D9E3812" w14:textId="2266B6CF" w:rsidR="00DC38A7" w:rsidRPr="00DC38A7" w:rsidRDefault="00DC38A7" w:rsidP="00DC38A7">
      <w:pPr>
        <w:numPr>
          <w:ilvl w:val="0"/>
          <w:numId w:val="41"/>
        </w:numPr>
      </w:pPr>
      <w:r w:rsidRPr="00DC38A7">
        <w:t>Få innsyn i sine</w:t>
      </w:r>
      <w:r w:rsidR="002C76B5">
        <w:t xml:space="preserve"> person</w:t>
      </w:r>
      <w:r w:rsidR="0020566A">
        <w:t>opplysninger og kopi av journal og andre personopplysninger</w:t>
      </w:r>
    </w:p>
    <w:p w14:paraId="29D9CE47" w14:textId="1704AF0F" w:rsidR="00DC38A7" w:rsidRPr="00DC38A7" w:rsidRDefault="00DC38A7" w:rsidP="00DC38A7">
      <w:pPr>
        <w:numPr>
          <w:ilvl w:val="0"/>
          <w:numId w:val="41"/>
        </w:numPr>
      </w:pPr>
      <w:r w:rsidRPr="00DC38A7">
        <w:t xml:space="preserve">Endre sine </w:t>
      </w:r>
      <w:r w:rsidR="002C76B5">
        <w:t>p</w:t>
      </w:r>
      <w:r w:rsidRPr="00DC38A7">
        <w:t>ersonopplysninge</w:t>
      </w:r>
      <w:r w:rsidR="005C3E39">
        <w:t>r</w:t>
      </w:r>
    </w:p>
    <w:p w14:paraId="23CB3510" w14:textId="189AB9AD" w:rsidR="00DC38A7" w:rsidRPr="00DC38A7" w:rsidRDefault="00DC38A7" w:rsidP="00DC38A7">
      <w:pPr>
        <w:numPr>
          <w:ilvl w:val="0"/>
          <w:numId w:val="41"/>
        </w:numPr>
      </w:pPr>
      <w:r w:rsidRPr="00DC38A7">
        <w:t xml:space="preserve">Be om sletting av sine </w:t>
      </w:r>
      <w:r w:rsidR="002C76B5">
        <w:t>p</w:t>
      </w:r>
      <w:r w:rsidRPr="00DC38A7">
        <w:t>ersonopplysninger</w:t>
      </w:r>
    </w:p>
    <w:p w14:paraId="45BF744A" w14:textId="02D1ED4E" w:rsidR="00DC38A7" w:rsidRPr="00DC38A7" w:rsidRDefault="006654A2" w:rsidP="00DC38A7">
      <w:pPr>
        <w:numPr>
          <w:ilvl w:val="0"/>
          <w:numId w:val="41"/>
        </w:numPr>
      </w:pPr>
      <w:r>
        <w:t>Avslutte avtaleforholdet</w:t>
      </w:r>
    </w:p>
    <w:p w14:paraId="5CDD0DAD" w14:textId="77777777" w:rsidR="002C76B5" w:rsidRDefault="002C76B5" w:rsidP="00DC38A7"/>
    <w:p w14:paraId="27629B0A" w14:textId="77777777" w:rsidR="00DC38A7" w:rsidRPr="006654A2" w:rsidRDefault="00DC38A7" w:rsidP="00DC38A7">
      <w:pPr>
        <w:rPr>
          <w:b/>
          <w:i/>
        </w:rPr>
      </w:pPr>
      <w:r w:rsidRPr="006654A2">
        <w:rPr>
          <w:b/>
          <w:i/>
        </w:rPr>
        <w:t>Lagringstid</w:t>
      </w:r>
      <w:r w:rsidR="006654A2" w:rsidRPr="006654A2">
        <w:rPr>
          <w:b/>
          <w:i/>
        </w:rPr>
        <w:t xml:space="preserve"> for personopplysninger</w:t>
      </w:r>
    </w:p>
    <w:p w14:paraId="0CE28569" w14:textId="77777777" w:rsidR="00DC38A7" w:rsidRDefault="00DC38A7" w:rsidP="00DC38A7">
      <w:r>
        <w:t xml:space="preserve">Virksomheten </w:t>
      </w:r>
      <w:r w:rsidRPr="00DC38A7">
        <w:t xml:space="preserve">oppbevarer </w:t>
      </w:r>
      <w:r w:rsidR="002C76B5">
        <w:t>p</w:t>
      </w:r>
      <w:r w:rsidRPr="00DC38A7">
        <w:t>ersonopplysninger så lenge det er nødvendig for å oppfylle behandlingsformålet. I utgangspunktet slettes data når e</w:t>
      </w:r>
      <w:r w:rsidR="002C76B5">
        <w:t>t</w:t>
      </w:r>
      <w:r w:rsidRPr="00DC38A7">
        <w:t xml:space="preserve"> avtale</w:t>
      </w:r>
      <w:r w:rsidR="002C76B5">
        <w:t>forhold avsluttes</w:t>
      </w:r>
      <w:r w:rsidRPr="00DC38A7">
        <w:t xml:space="preserve">. Lovbestemte regler, for eksempel knyttet til lagring for regnskapsmessige formål, og andre rettslige forpliktelser kan gjøre det nødvendig å lagre </w:t>
      </w:r>
      <w:r w:rsidR="002C76B5">
        <w:t>p</w:t>
      </w:r>
      <w:r w:rsidRPr="00DC38A7">
        <w:t xml:space="preserve">ersonopplysninger i lengre tid. Fortsatt lagring kan også skje når det er nødvendig for å ivareta </w:t>
      </w:r>
      <w:r w:rsidR="006654A2">
        <w:t>virksomhetens</w:t>
      </w:r>
      <w:r w:rsidRPr="00DC38A7">
        <w:t xml:space="preserve"> berettigede interesser, som for eksempel å gjøre gjeldende eller forsvare rettskrav.</w:t>
      </w:r>
    </w:p>
    <w:p w14:paraId="6924B827" w14:textId="77777777" w:rsidR="006654A2" w:rsidRPr="00DC38A7" w:rsidRDefault="006654A2" w:rsidP="00DC38A7"/>
    <w:p w14:paraId="40B9940C" w14:textId="77777777" w:rsidR="00DC38A7" w:rsidRPr="006654A2" w:rsidRDefault="00DC38A7" w:rsidP="00DC38A7">
      <w:pPr>
        <w:rPr>
          <w:b/>
          <w:i/>
        </w:rPr>
      </w:pPr>
      <w:r w:rsidRPr="006654A2">
        <w:rPr>
          <w:b/>
          <w:i/>
        </w:rPr>
        <w:t>Informasjonssikkerhet</w:t>
      </w:r>
    </w:p>
    <w:p w14:paraId="2A716F12" w14:textId="77777777" w:rsidR="00E96582" w:rsidRDefault="00DC38A7" w:rsidP="00DC38A7">
      <w:r w:rsidRPr="00DC38A7">
        <w:t xml:space="preserve">Beskyttelse av </w:t>
      </w:r>
      <w:r w:rsidR="00E96582">
        <w:t>p</w:t>
      </w:r>
      <w:r w:rsidRPr="00DC38A7">
        <w:t xml:space="preserve">ersonopplysninger er av stor betydning for </w:t>
      </w:r>
      <w:r w:rsidR="00E96582">
        <w:t>virksomheten og det sørges</w:t>
      </w:r>
      <w:r w:rsidR="0020566A">
        <w:t xml:space="preserve"> til enhver tid </w:t>
      </w:r>
      <w:r w:rsidR="00E96582">
        <w:t>for at p</w:t>
      </w:r>
      <w:r w:rsidRPr="00DC38A7">
        <w:t xml:space="preserve">ersonopplysninger </w:t>
      </w:r>
      <w:r w:rsidR="00E96582">
        <w:t xml:space="preserve">er beskyttet </w:t>
      </w:r>
      <w:r w:rsidRPr="00DC38A7">
        <w:t>mot utilsiktet endring, sletting eller utlevering til uautoriserte parter</w:t>
      </w:r>
      <w:r w:rsidR="00E96582">
        <w:t>.</w:t>
      </w:r>
    </w:p>
    <w:p w14:paraId="1C804E27" w14:textId="77777777" w:rsidR="00D0257D" w:rsidRDefault="00D0257D" w:rsidP="00DC38A7"/>
    <w:p w14:paraId="5CBECFCB" w14:textId="77777777" w:rsidR="00E96582" w:rsidRDefault="00E96582" w:rsidP="00DC38A7"/>
    <w:p w14:paraId="1F3678D0" w14:textId="77777777" w:rsidR="00DC38A7" w:rsidRPr="00E96582" w:rsidRDefault="00DC38A7" w:rsidP="00DC38A7">
      <w:pPr>
        <w:rPr>
          <w:b/>
          <w:i/>
        </w:rPr>
      </w:pPr>
      <w:r w:rsidRPr="00E96582">
        <w:rPr>
          <w:b/>
          <w:i/>
        </w:rPr>
        <w:lastRenderedPageBreak/>
        <w:t>Overføring av personopplysninger</w:t>
      </w:r>
    </w:p>
    <w:p w14:paraId="07C583C8" w14:textId="3579AE0C" w:rsidR="00E96582" w:rsidRDefault="00DC38A7" w:rsidP="00E96582">
      <w:r w:rsidRPr="00AD168C">
        <w:t>V</w:t>
      </w:r>
      <w:r>
        <w:t xml:space="preserve">irksomheten </w:t>
      </w:r>
      <w:r w:rsidRPr="00DC38A7">
        <w:t xml:space="preserve">kan utlevere personopplysninger til </w:t>
      </w:r>
      <w:r w:rsidR="00E96582">
        <w:t>d</w:t>
      </w:r>
      <w:r w:rsidRPr="00DC38A7">
        <w:t xml:space="preserve">atabehandlere som utfører tjenester for </w:t>
      </w:r>
      <w:r w:rsidR="00E96582">
        <w:t>virksomheten</w:t>
      </w:r>
      <w:r w:rsidRPr="00DC38A7">
        <w:t xml:space="preserve">. Databehandlerne vil kun bruke </w:t>
      </w:r>
      <w:r w:rsidR="00A01470">
        <w:t>p</w:t>
      </w:r>
      <w:r w:rsidRPr="00DC38A7">
        <w:t>ersonopplysningene til det formålet de ble samlet inn for</w:t>
      </w:r>
      <w:r w:rsidR="00E96582">
        <w:t xml:space="preserve"> og</w:t>
      </w:r>
      <w:r w:rsidRPr="00DC38A7">
        <w:t xml:space="preserve"> for å utføre tjenestene for </w:t>
      </w:r>
      <w:r w:rsidR="00E96582">
        <w:t>virksomheten</w:t>
      </w:r>
      <w:r w:rsidRPr="00DC38A7">
        <w:t xml:space="preserve">. </w:t>
      </w:r>
      <w:r w:rsidR="00E96582" w:rsidRPr="00DC38A7">
        <w:t xml:space="preserve">Utlevering av personopplysninger til </w:t>
      </w:r>
      <w:r w:rsidR="00A01470">
        <w:t>myndigheter</w:t>
      </w:r>
      <w:r w:rsidR="00E96582" w:rsidRPr="00DC38A7">
        <w:t xml:space="preserve"> forekommer kun i henhold til lov og gjeldende regelverk.</w:t>
      </w:r>
      <w:r w:rsidR="004968F0">
        <w:t xml:space="preserve"> Annen utlevering skjer kun etter skriftlig instruks og samtykke fra den registrerte. </w:t>
      </w:r>
    </w:p>
    <w:p w14:paraId="07F3A145" w14:textId="77777777" w:rsidR="00E96582" w:rsidRDefault="00E96582" w:rsidP="00DC38A7"/>
    <w:p w14:paraId="36CC1022" w14:textId="4D93B1A2" w:rsidR="00127E33" w:rsidRDefault="00E96582" w:rsidP="00DC38A7">
      <w:pPr>
        <w:rPr>
          <w:b/>
          <w:i/>
        </w:rPr>
      </w:pPr>
      <w:r w:rsidRPr="00E96582">
        <w:rPr>
          <w:b/>
          <w:i/>
        </w:rPr>
        <w:t>Virksomheten bruker følgende databehandlere:</w:t>
      </w:r>
    </w:p>
    <w:p w14:paraId="6AE07C8F" w14:textId="4A08E441" w:rsidR="00E96582" w:rsidRPr="00E15B0E" w:rsidRDefault="008A38B2" w:rsidP="00E96582">
      <w:pPr>
        <w:pStyle w:val="Listeavsnitt"/>
        <w:numPr>
          <w:ilvl w:val="0"/>
          <w:numId w:val="42"/>
        </w:numPr>
      </w:pPr>
      <w:proofErr w:type="spellStart"/>
      <w:r>
        <w:rPr>
          <w:b/>
        </w:rPr>
        <w:t>EasyPractice</w:t>
      </w:r>
      <w:proofErr w:type="spellEnd"/>
      <w:r w:rsidR="00D86D3E" w:rsidRPr="00E15B0E">
        <w:rPr>
          <w:b/>
        </w:rPr>
        <w:t xml:space="preserve"> </w:t>
      </w:r>
      <w:r w:rsidR="00E96582" w:rsidRPr="00E15B0E">
        <w:t>for kunderegister, økonomi og regnskap</w:t>
      </w:r>
      <w:r w:rsidR="008D67E1">
        <w:t xml:space="preserve"> (</w:t>
      </w:r>
      <w:hyperlink r:id="rId8" w:history="1">
        <w:r w:rsidR="008D67E1" w:rsidRPr="008D67E1">
          <w:rPr>
            <w:rStyle w:val="Hyperkobling"/>
          </w:rPr>
          <w:t xml:space="preserve">personvernerklæring for </w:t>
        </w:r>
        <w:proofErr w:type="spellStart"/>
        <w:r w:rsidR="008D67E1" w:rsidRPr="008D67E1">
          <w:rPr>
            <w:rStyle w:val="Hyperkobling"/>
          </w:rPr>
          <w:t>EasyPractice</w:t>
        </w:r>
        <w:proofErr w:type="spellEnd"/>
      </w:hyperlink>
      <w:r w:rsidR="008D67E1">
        <w:t>)</w:t>
      </w:r>
    </w:p>
    <w:p w14:paraId="41175A15" w14:textId="361688EE" w:rsidR="00E96582" w:rsidRDefault="008A38B2" w:rsidP="00E96582">
      <w:pPr>
        <w:pStyle w:val="Listeavsnitt"/>
        <w:numPr>
          <w:ilvl w:val="0"/>
          <w:numId w:val="42"/>
        </w:numPr>
      </w:pPr>
      <w:proofErr w:type="spellStart"/>
      <w:r>
        <w:rPr>
          <w:b/>
        </w:rPr>
        <w:t>EasyPractice</w:t>
      </w:r>
      <w:proofErr w:type="spellEnd"/>
      <w:r w:rsidR="00E96582" w:rsidRPr="00E15B0E">
        <w:t xml:space="preserve"> for kli</w:t>
      </w:r>
      <w:r w:rsidR="00E2321F" w:rsidRPr="00E15B0E">
        <w:t>e</w:t>
      </w:r>
      <w:r w:rsidR="00E96582" w:rsidRPr="00E15B0E">
        <w:t>ntregister, journalføring og fakturering</w:t>
      </w:r>
    </w:p>
    <w:p w14:paraId="5F9B536A" w14:textId="60B88770" w:rsidR="008D67E1" w:rsidRPr="00E15B0E" w:rsidRDefault="008D67E1" w:rsidP="00E96582">
      <w:pPr>
        <w:pStyle w:val="Listeavsnitt"/>
        <w:numPr>
          <w:ilvl w:val="0"/>
          <w:numId w:val="42"/>
        </w:numPr>
      </w:pPr>
      <w:proofErr w:type="spellStart"/>
      <w:r>
        <w:rPr>
          <w:b/>
        </w:rPr>
        <w:t>Whereby</w:t>
      </w:r>
      <w:proofErr w:type="spellEnd"/>
      <w:r>
        <w:rPr>
          <w:b/>
        </w:rPr>
        <w:t xml:space="preserve"> </w:t>
      </w:r>
      <w:r w:rsidRPr="008D67E1">
        <w:rPr>
          <w:bCs/>
        </w:rPr>
        <w:t>for</w:t>
      </w:r>
      <w:r>
        <w:rPr>
          <w:bCs/>
        </w:rPr>
        <w:t xml:space="preserve"> trygg og</w:t>
      </w:r>
      <w:r w:rsidRPr="008D67E1">
        <w:rPr>
          <w:bCs/>
        </w:rPr>
        <w:t xml:space="preserve"> kryptert </w:t>
      </w:r>
      <w:r>
        <w:rPr>
          <w:bCs/>
        </w:rPr>
        <w:t>videosamtale (</w:t>
      </w:r>
      <w:hyperlink r:id="rId9" w:history="1">
        <w:r w:rsidRPr="008D67E1">
          <w:rPr>
            <w:rStyle w:val="Hyperkobling"/>
            <w:bCs/>
          </w:rPr>
          <w:t xml:space="preserve">personvernerklæring for </w:t>
        </w:r>
        <w:proofErr w:type="spellStart"/>
        <w:r w:rsidRPr="008D67E1">
          <w:rPr>
            <w:rStyle w:val="Hyperkobling"/>
            <w:bCs/>
          </w:rPr>
          <w:t>Whereby</w:t>
        </w:r>
        <w:proofErr w:type="spellEnd"/>
      </w:hyperlink>
      <w:r>
        <w:rPr>
          <w:bCs/>
        </w:rPr>
        <w:t>)</w:t>
      </w:r>
    </w:p>
    <w:p w14:paraId="37E7B344" w14:textId="6299DB15" w:rsidR="00E96582" w:rsidRPr="00E15B0E" w:rsidRDefault="00E15B0E" w:rsidP="00E96582">
      <w:pPr>
        <w:pStyle w:val="Listeavsnitt"/>
        <w:numPr>
          <w:ilvl w:val="0"/>
          <w:numId w:val="42"/>
        </w:numPr>
      </w:pPr>
      <w:proofErr w:type="spellStart"/>
      <w:r w:rsidRPr="00E15B0E">
        <w:rPr>
          <w:b/>
          <w:bCs/>
        </w:rPr>
        <w:t>Webador</w:t>
      </w:r>
      <w:proofErr w:type="spellEnd"/>
      <w:r w:rsidR="00E96582" w:rsidRPr="00E15B0E">
        <w:t xml:space="preserve"> for epost og web-hotell</w:t>
      </w:r>
      <w:r w:rsidR="008D67E1">
        <w:t xml:space="preserve"> (</w:t>
      </w:r>
      <w:hyperlink r:id="rId10" w:history="1">
        <w:r w:rsidR="008D67E1" w:rsidRPr="008D67E1">
          <w:rPr>
            <w:rStyle w:val="Hyperkobling"/>
          </w:rPr>
          <w:t xml:space="preserve">personvernerklæring for </w:t>
        </w:r>
        <w:proofErr w:type="spellStart"/>
        <w:r w:rsidR="008D67E1" w:rsidRPr="008D67E1">
          <w:rPr>
            <w:rStyle w:val="Hyperkobling"/>
          </w:rPr>
          <w:t>Webador</w:t>
        </w:r>
        <w:proofErr w:type="spellEnd"/>
      </w:hyperlink>
      <w:r w:rsidR="008D67E1">
        <w:t>)</w:t>
      </w:r>
    </w:p>
    <w:p w14:paraId="5939C999" w14:textId="77777777" w:rsidR="00E15B0E" w:rsidRDefault="00E15B0E" w:rsidP="00A14A3E">
      <w:pPr>
        <w:rPr>
          <w:highlight w:val="yellow"/>
        </w:rPr>
      </w:pPr>
    </w:p>
    <w:p w14:paraId="6720EA35" w14:textId="5D0B8FD0" w:rsidR="00E15B0E" w:rsidRDefault="00A01470" w:rsidP="00E96582">
      <w:pPr>
        <w:rPr>
          <w:b/>
          <w:i/>
        </w:rPr>
      </w:pPr>
      <w:r w:rsidRPr="00A01470">
        <w:rPr>
          <w:b/>
          <w:i/>
        </w:rPr>
        <w:t>Bruk av informasjonskapsler</w:t>
      </w:r>
    </w:p>
    <w:p w14:paraId="1727E319" w14:textId="77777777" w:rsidR="00984228" w:rsidRDefault="00984228" w:rsidP="00984228">
      <w:pPr>
        <w:pStyle w:val="Listeavsnitt"/>
        <w:numPr>
          <w:ilvl w:val="0"/>
          <w:numId w:val="43"/>
        </w:numPr>
      </w:pPr>
      <w:r w:rsidRPr="00984228">
        <w:t xml:space="preserve">Google Analytics - satt opp på en slik måte at IP-adresser anonymiseres, og vi tillater ikke at Google bruker dataene til andre tjenester. Dette betyr at ingen sporbar data behandles. </w:t>
      </w:r>
    </w:p>
    <w:p w14:paraId="5A6267C1" w14:textId="286C47CF" w:rsidR="00E96582" w:rsidRDefault="00984228" w:rsidP="00984228">
      <w:pPr>
        <w:pStyle w:val="Listeavsnitt"/>
        <w:numPr>
          <w:ilvl w:val="0"/>
          <w:numId w:val="43"/>
        </w:numPr>
      </w:pPr>
      <w:r w:rsidRPr="00984228">
        <w:t xml:space="preserve">En funksjonskapsel - kun for å verifisere at </w:t>
      </w:r>
      <w:r w:rsidR="00D0257D">
        <w:t>Ann-Kristin Norum Abrahamsen</w:t>
      </w:r>
      <w:r w:rsidRPr="00984228">
        <w:t xml:space="preserve"> er nettstedseieren. Dette påvirker ikke personvernet til d</w:t>
      </w:r>
      <w:r w:rsidR="00D0257D">
        <w:t xml:space="preserve">eg som klient </w:t>
      </w:r>
    </w:p>
    <w:p w14:paraId="5FB35BD3" w14:textId="77777777" w:rsidR="00984228" w:rsidRDefault="00984228" w:rsidP="00984228">
      <w:pPr>
        <w:pStyle w:val="Listeavsnitt"/>
      </w:pPr>
    </w:p>
    <w:p w14:paraId="0C333514" w14:textId="77777777" w:rsidR="00DC38A7" w:rsidRPr="00A01470" w:rsidRDefault="00A01470" w:rsidP="00DC38A7">
      <w:pPr>
        <w:rPr>
          <w:b/>
          <w:i/>
        </w:rPr>
      </w:pPr>
      <w:r w:rsidRPr="00A01470">
        <w:rPr>
          <w:b/>
          <w:i/>
        </w:rPr>
        <w:t>K</w:t>
      </w:r>
      <w:r w:rsidR="00DC38A7" w:rsidRPr="00A01470">
        <w:rPr>
          <w:b/>
          <w:i/>
        </w:rPr>
        <w:t>lagerett</w:t>
      </w:r>
    </w:p>
    <w:p w14:paraId="2387EB34" w14:textId="77777777" w:rsidR="00DC38A7" w:rsidRPr="00DC38A7" w:rsidRDefault="00DC38A7" w:rsidP="00DC38A7">
      <w:r w:rsidRPr="00DC38A7">
        <w:t xml:space="preserve">Dersom du mener at </w:t>
      </w:r>
      <w:r w:rsidR="00A01470">
        <w:t>virksomhetens</w:t>
      </w:r>
      <w:r w:rsidRPr="00DC38A7">
        <w:t xml:space="preserve"> behandling av personopplysninger er i strid med relevante personvernbestemmelser har du rett til å sende inn en klage til </w:t>
      </w:r>
      <w:r w:rsidR="00A01470">
        <w:t>v</w:t>
      </w:r>
      <w:r>
        <w:t xml:space="preserve">irksomheten </w:t>
      </w:r>
      <w:r w:rsidRPr="00DC38A7">
        <w:t>direkte, Datatilsynet eller annen relevant tilsynsmyndighet.</w:t>
      </w:r>
    </w:p>
    <w:p w14:paraId="3056E071" w14:textId="77777777" w:rsidR="00E96582" w:rsidRDefault="00E96582" w:rsidP="00DC38A7"/>
    <w:p w14:paraId="0FED0B85" w14:textId="77777777" w:rsidR="00DC38A7" w:rsidRPr="00A01470" w:rsidRDefault="00DC38A7" w:rsidP="00DC38A7">
      <w:pPr>
        <w:rPr>
          <w:b/>
          <w:i/>
        </w:rPr>
      </w:pPr>
      <w:r w:rsidRPr="00A01470">
        <w:rPr>
          <w:b/>
          <w:i/>
        </w:rPr>
        <w:t>Kontaktinformasjon</w:t>
      </w:r>
    </w:p>
    <w:p w14:paraId="13DFB733" w14:textId="1C2E180A" w:rsidR="00DC38A7" w:rsidRPr="00DC38A7" w:rsidRDefault="00DC38A7" w:rsidP="00A01470">
      <w:r w:rsidRPr="00DC38A7">
        <w:t>Ta gjerne kontakt på epost</w:t>
      </w:r>
      <w:r w:rsidR="00A01470">
        <w:t xml:space="preserve"> </w:t>
      </w:r>
      <w:r w:rsidR="00D0257D">
        <w:t>Ann-Kristin@livsvei.no</w:t>
      </w:r>
      <w:r w:rsidR="00AD168C">
        <w:t xml:space="preserve"> eller</w:t>
      </w:r>
      <w:r w:rsidRPr="00DC38A7">
        <w:t xml:space="preserve"> telefon </w:t>
      </w:r>
      <w:r w:rsidR="00A01470" w:rsidRPr="00A01470">
        <w:t>+</w:t>
      </w:r>
      <w:r w:rsidR="00D0257D">
        <w:t>47 402 02 776</w:t>
      </w:r>
      <w:r w:rsidR="00A01470">
        <w:t>.</w:t>
      </w:r>
    </w:p>
    <w:p w14:paraId="0883D6C1" w14:textId="77777777" w:rsidR="00DC38A7" w:rsidRPr="00DC38A7" w:rsidRDefault="00DC38A7" w:rsidP="00DC38A7"/>
    <w:p w14:paraId="44D25892" w14:textId="77777777" w:rsidR="00DC38A7" w:rsidRPr="00DC38A7" w:rsidRDefault="00DC38A7" w:rsidP="00DC38A7"/>
    <w:sectPr w:rsidR="00DC38A7" w:rsidRPr="00DC38A7" w:rsidSect="00A01470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560" w:right="1274" w:bottom="1985" w:left="1440" w:header="567" w:footer="9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5F7C" w14:textId="77777777" w:rsidR="006B07EB" w:rsidRDefault="006B07EB" w:rsidP="00D1350A">
      <w:r>
        <w:separator/>
      </w:r>
    </w:p>
  </w:endnote>
  <w:endnote w:type="continuationSeparator" w:id="0">
    <w:p w14:paraId="2D6DE59D" w14:textId="77777777" w:rsidR="006B07EB" w:rsidRDefault="006B07EB" w:rsidP="00D1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IHP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0EAF" w14:textId="77777777" w:rsidR="000F7D3D" w:rsidRDefault="000F7D3D" w:rsidP="00D1350A">
    <w:pPr>
      <w:pStyle w:val="Bunntekst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39283D32" w14:textId="77777777" w:rsidR="000F7D3D" w:rsidRDefault="000F7D3D" w:rsidP="00D135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661C" w14:textId="77777777" w:rsidR="000F7D3D" w:rsidRDefault="000F7D3D" w:rsidP="00D1350A">
    <w:pPr>
      <w:pStyle w:val="Bunntekst"/>
      <w:rPr>
        <w:lang w:val="en-US"/>
      </w:rPr>
    </w:pPr>
  </w:p>
  <w:p w14:paraId="43A7FA17" w14:textId="77777777" w:rsidR="000F7D3D" w:rsidRPr="007C676D" w:rsidRDefault="000F7D3D" w:rsidP="00D1350A">
    <w:pPr>
      <w:pStyle w:val="Bunntekst"/>
    </w:pPr>
    <w:r w:rsidRPr="007C676D">
      <w:tab/>
    </w:r>
    <w:r w:rsidRPr="007C676D">
      <w:tab/>
      <w:t xml:space="preserve">Side </w:t>
    </w:r>
    <w:r w:rsidRPr="007C676D">
      <w:rPr>
        <w:rStyle w:val="Sidetall"/>
        <w:rFonts w:ascii="Calibri" w:hAnsi="Calibri"/>
        <w:sz w:val="22"/>
        <w:szCs w:val="22"/>
      </w:rPr>
      <w:fldChar w:fldCharType="begin"/>
    </w:r>
    <w:r w:rsidRPr="007C676D">
      <w:rPr>
        <w:rStyle w:val="Sidetall"/>
        <w:rFonts w:ascii="Calibri" w:hAnsi="Calibri"/>
        <w:sz w:val="22"/>
        <w:szCs w:val="22"/>
      </w:rPr>
      <w:instrText xml:space="preserve"> PAGE </w:instrText>
    </w:r>
    <w:r w:rsidRPr="007C676D">
      <w:rPr>
        <w:rStyle w:val="Sidetall"/>
        <w:rFonts w:ascii="Calibri" w:hAnsi="Calibri"/>
        <w:sz w:val="22"/>
        <w:szCs w:val="22"/>
      </w:rPr>
      <w:fldChar w:fldCharType="separate"/>
    </w:r>
    <w:r w:rsidR="004968F0">
      <w:rPr>
        <w:rStyle w:val="Sidetall"/>
        <w:rFonts w:ascii="Calibri" w:hAnsi="Calibri"/>
        <w:noProof/>
        <w:sz w:val="22"/>
        <w:szCs w:val="22"/>
      </w:rPr>
      <w:t>2</w:t>
    </w:r>
    <w:r w:rsidRPr="007C676D">
      <w:rPr>
        <w:rStyle w:val="Sidetall"/>
        <w:rFonts w:ascii="Calibri" w:hAnsi="Calibri"/>
        <w:sz w:val="22"/>
        <w:szCs w:val="22"/>
      </w:rPr>
      <w:fldChar w:fldCharType="end"/>
    </w:r>
    <w:r w:rsidRPr="007C676D">
      <w:rPr>
        <w:rStyle w:val="Sidetall"/>
        <w:rFonts w:ascii="Calibri" w:hAnsi="Calibri"/>
        <w:sz w:val="22"/>
        <w:szCs w:val="22"/>
      </w:rPr>
      <w:t xml:space="preserve"> av </w:t>
    </w:r>
    <w:r w:rsidRPr="007C676D">
      <w:rPr>
        <w:rStyle w:val="Sidetall"/>
        <w:rFonts w:ascii="Calibri" w:hAnsi="Calibri"/>
        <w:sz w:val="22"/>
        <w:szCs w:val="22"/>
      </w:rPr>
      <w:fldChar w:fldCharType="begin"/>
    </w:r>
    <w:r w:rsidRPr="007C676D">
      <w:rPr>
        <w:rStyle w:val="Sidetall"/>
        <w:rFonts w:ascii="Calibri" w:hAnsi="Calibri"/>
        <w:sz w:val="22"/>
        <w:szCs w:val="22"/>
      </w:rPr>
      <w:instrText xml:space="preserve"> NUMPAGES </w:instrText>
    </w:r>
    <w:r w:rsidRPr="007C676D">
      <w:rPr>
        <w:rStyle w:val="Sidetall"/>
        <w:rFonts w:ascii="Calibri" w:hAnsi="Calibri"/>
        <w:sz w:val="22"/>
        <w:szCs w:val="22"/>
      </w:rPr>
      <w:fldChar w:fldCharType="separate"/>
    </w:r>
    <w:r w:rsidR="004968F0">
      <w:rPr>
        <w:rStyle w:val="Sidetall"/>
        <w:rFonts w:ascii="Calibri" w:hAnsi="Calibri"/>
        <w:noProof/>
        <w:sz w:val="22"/>
        <w:szCs w:val="22"/>
      </w:rPr>
      <w:t>2</w:t>
    </w:r>
    <w:r w:rsidRPr="007C676D">
      <w:rPr>
        <w:rStyle w:val="Sidetall"/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AF67" w14:textId="77777777" w:rsidR="006B07EB" w:rsidRDefault="006B07EB" w:rsidP="00D1350A">
      <w:r>
        <w:separator/>
      </w:r>
    </w:p>
  </w:footnote>
  <w:footnote w:type="continuationSeparator" w:id="0">
    <w:p w14:paraId="4572FAED" w14:textId="77777777" w:rsidR="006B07EB" w:rsidRDefault="006B07EB" w:rsidP="00D13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2313" w14:textId="77777777" w:rsidR="00351494" w:rsidRDefault="00A01470" w:rsidP="000F7D3D">
    <w:pPr>
      <w:jc w:val="center"/>
      <w:rPr>
        <w:b/>
        <w:bCs/>
        <w:sz w:val="28"/>
        <w:szCs w:val="28"/>
        <w:lang w:val="en-GB"/>
      </w:rPr>
    </w:pPr>
    <w:proofErr w:type="spellStart"/>
    <w:r w:rsidRPr="008D67E1">
      <w:rPr>
        <w:b/>
        <w:bCs/>
        <w:sz w:val="28"/>
        <w:szCs w:val="28"/>
        <w:lang w:val="en-GB"/>
      </w:rPr>
      <w:t>Personvernerklæring</w:t>
    </w:r>
    <w:proofErr w:type="spellEnd"/>
    <w:r w:rsidR="008D67E1">
      <w:rPr>
        <w:b/>
        <w:bCs/>
        <w:sz w:val="28"/>
        <w:szCs w:val="28"/>
        <w:lang w:val="en-GB"/>
      </w:rPr>
      <w:t xml:space="preserve"> </w:t>
    </w:r>
  </w:p>
  <w:p w14:paraId="05F9B75D" w14:textId="32C4A80B" w:rsidR="000F7D3D" w:rsidRPr="008D67E1" w:rsidRDefault="00351494" w:rsidP="000F7D3D">
    <w:pPr>
      <w:jc w:val="center"/>
      <w:rPr>
        <w:b/>
        <w:bCs/>
        <w:sz w:val="28"/>
        <w:szCs w:val="28"/>
        <w:lang w:val="en-GB"/>
      </w:rPr>
    </w:pPr>
    <w:proofErr w:type="spellStart"/>
    <w:r>
      <w:rPr>
        <w:b/>
        <w:bCs/>
        <w:sz w:val="28"/>
        <w:szCs w:val="28"/>
        <w:lang w:val="en-GB"/>
      </w:rPr>
      <w:t>Gestaltterapeut</w:t>
    </w:r>
    <w:proofErr w:type="spellEnd"/>
    <w:r>
      <w:rPr>
        <w:b/>
        <w:bCs/>
        <w:sz w:val="28"/>
        <w:szCs w:val="28"/>
        <w:lang w:val="en-GB"/>
      </w:rPr>
      <w:t xml:space="preserve"> </w:t>
    </w:r>
    <w:r w:rsidR="008D67E1">
      <w:rPr>
        <w:b/>
        <w:bCs/>
        <w:sz w:val="28"/>
        <w:szCs w:val="28"/>
        <w:lang w:val="en-GB"/>
      </w:rPr>
      <w:t>MNGF Ann-Kristin Norum Abrahamsen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FAD0" w14:textId="77777777" w:rsidR="00DC38A7" w:rsidRDefault="00DC38A7" w:rsidP="00DC38A7">
    <w:pPr>
      <w:jc w:val="center"/>
    </w:pPr>
    <w:r w:rsidRPr="00DC38A7">
      <w:t>Personvernerklæring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D44"/>
    <w:multiLevelType w:val="hybridMultilevel"/>
    <w:tmpl w:val="B0DC6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3A1"/>
    <w:multiLevelType w:val="hybridMultilevel"/>
    <w:tmpl w:val="CA2EE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C3F80"/>
    <w:multiLevelType w:val="hybridMultilevel"/>
    <w:tmpl w:val="A8509E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41074"/>
    <w:multiLevelType w:val="hybridMultilevel"/>
    <w:tmpl w:val="A07E9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4C8E"/>
    <w:multiLevelType w:val="hybridMultilevel"/>
    <w:tmpl w:val="C8723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70B5"/>
    <w:multiLevelType w:val="hybridMultilevel"/>
    <w:tmpl w:val="5B948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32275"/>
    <w:multiLevelType w:val="hybridMultilevel"/>
    <w:tmpl w:val="C8723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07F30"/>
    <w:multiLevelType w:val="hybridMultilevel"/>
    <w:tmpl w:val="A07E9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E7A5F"/>
    <w:multiLevelType w:val="hybridMultilevel"/>
    <w:tmpl w:val="E7BA4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D5037"/>
    <w:multiLevelType w:val="hybridMultilevel"/>
    <w:tmpl w:val="38A46E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175D1C"/>
    <w:multiLevelType w:val="hybridMultilevel"/>
    <w:tmpl w:val="A404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C577D"/>
    <w:multiLevelType w:val="hybridMultilevel"/>
    <w:tmpl w:val="A07E9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E46BE"/>
    <w:multiLevelType w:val="hybridMultilevel"/>
    <w:tmpl w:val="6A1C2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21734"/>
    <w:multiLevelType w:val="hybridMultilevel"/>
    <w:tmpl w:val="97480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53710"/>
    <w:multiLevelType w:val="hybridMultilevel"/>
    <w:tmpl w:val="53C89FEC"/>
    <w:lvl w:ilvl="0" w:tplc="0809000F">
      <w:start w:val="1"/>
      <w:numFmt w:val="decimal"/>
      <w:lvlText w:val="%1."/>
      <w:lvlJc w:val="left"/>
      <w:pPr>
        <w:ind w:left="776" w:hanging="360"/>
      </w:p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5" w15:restartNumberingAfterBreak="0">
    <w:nsid w:val="25C41957"/>
    <w:multiLevelType w:val="hybridMultilevel"/>
    <w:tmpl w:val="A07E9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25E22"/>
    <w:multiLevelType w:val="hybridMultilevel"/>
    <w:tmpl w:val="1AD48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20657"/>
    <w:multiLevelType w:val="hybridMultilevel"/>
    <w:tmpl w:val="C0C4B40A"/>
    <w:lvl w:ilvl="0" w:tplc="9342E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D27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5C5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004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28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F43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AF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D00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76E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8C1035F"/>
    <w:multiLevelType w:val="hybridMultilevel"/>
    <w:tmpl w:val="A07E9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0520"/>
    <w:multiLevelType w:val="hybridMultilevel"/>
    <w:tmpl w:val="8370B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B6CD2"/>
    <w:multiLevelType w:val="multilevel"/>
    <w:tmpl w:val="3EE0A278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C746DC9"/>
    <w:multiLevelType w:val="hybridMultilevel"/>
    <w:tmpl w:val="01300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002F9"/>
    <w:multiLevelType w:val="hybridMultilevel"/>
    <w:tmpl w:val="8ADA6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B7465"/>
    <w:multiLevelType w:val="hybridMultilevel"/>
    <w:tmpl w:val="38A46E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067620"/>
    <w:multiLevelType w:val="hybridMultilevel"/>
    <w:tmpl w:val="38A46E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B430B8"/>
    <w:multiLevelType w:val="hybridMultilevel"/>
    <w:tmpl w:val="5B9CE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C529F"/>
    <w:multiLevelType w:val="hybridMultilevel"/>
    <w:tmpl w:val="EAF41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E1167"/>
    <w:multiLevelType w:val="hybridMultilevel"/>
    <w:tmpl w:val="67E659D0"/>
    <w:lvl w:ilvl="0" w:tplc="3A0EAEB8">
      <w:start w:val="30"/>
      <w:numFmt w:val="bullet"/>
      <w:lvlText w:val="-"/>
      <w:lvlJc w:val="left"/>
      <w:pPr>
        <w:ind w:left="720" w:hanging="360"/>
      </w:pPr>
      <w:rPr>
        <w:rFonts w:ascii="GOIHPJ+Arial" w:eastAsia="Times New Roman" w:hAnsi="GOIHPJ+Arial" w:cs="GOIHPJ+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C37CF"/>
    <w:multiLevelType w:val="hybridMultilevel"/>
    <w:tmpl w:val="C8723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54EB8"/>
    <w:multiLevelType w:val="hybridMultilevel"/>
    <w:tmpl w:val="45FAE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20FAD"/>
    <w:multiLevelType w:val="hybridMultilevel"/>
    <w:tmpl w:val="0C86D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929EA"/>
    <w:multiLevelType w:val="hybridMultilevel"/>
    <w:tmpl w:val="5B9CE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D625D"/>
    <w:multiLevelType w:val="hybridMultilevel"/>
    <w:tmpl w:val="A07E9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635FE"/>
    <w:multiLevelType w:val="hybridMultilevel"/>
    <w:tmpl w:val="C8723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164B5"/>
    <w:multiLevelType w:val="hybridMultilevel"/>
    <w:tmpl w:val="5B9CE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D75DE"/>
    <w:multiLevelType w:val="hybridMultilevel"/>
    <w:tmpl w:val="415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333EE"/>
    <w:multiLevelType w:val="hybridMultilevel"/>
    <w:tmpl w:val="9AB46FF2"/>
    <w:lvl w:ilvl="0" w:tplc="71ECED50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97A40"/>
    <w:multiLevelType w:val="hybridMultilevel"/>
    <w:tmpl w:val="792A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A3688"/>
    <w:multiLevelType w:val="hybridMultilevel"/>
    <w:tmpl w:val="693EE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F264F"/>
    <w:multiLevelType w:val="hybridMultilevel"/>
    <w:tmpl w:val="EAF41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51C50"/>
    <w:multiLevelType w:val="hybridMultilevel"/>
    <w:tmpl w:val="AA808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11D3E"/>
    <w:multiLevelType w:val="hybridMultilevel"/>
    <w:tmpl w:val="F1D04BE0"/>
    <w:lvl w:ilvl="0" w:tplc="39442EE4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53A89"/>
    <w:multiLevelType w:val="hybridMultilevel"/>
    <w:tmpl w:val="B0C4FD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6776881">
    <w:abstractNumId w:val="36"/>
  </w:num>
  <w:num w:numId="2" w16cid:durableId="513888148">
    <w:abstractNumId w:val="41"/>
  </w:num>
  <w:num w:numId="3" w16cid:durableId="85269902">
    <w:abstractNumId w:val="20"/>
  </w:num>
  <w:num w:numId="4" w16cid:durableId="458962480">
    <w:abstractNumId w:val="22"/>
  </w:num>
  <w:num w:numId="5" w16cid:durableId="241330161">
    <w:abstractNumId w:val="35"/>
  </w:num>
  <w:num w:numId="6" w16cid:durableId="1284846595">
    <w:abstractNumId w:val="17"/>
  </w:num>
  <w:num w:numId="7" w16cid:durableId="319307707">
    <w:abstractNumId w:val="12"/>
  </w:num>
  <w:num w:numId="8" w16cid:durableId="164981355">
    <w:abstractNumId w:val="27"/>
  </w:num>
  <w:num w:numId="9" w16cid:durableId="1819880184">
    <w:abstractNumId w:val="0"/>
  </w:num>
  <w:num w:numId="10" w16cid:durableId="366561927">
    <w:abstractNumId w:val="14"/>
  </w:num>
  <w:num w:numId="11" w16cid:durableId="622493112">
    <w:abstractNumId w:val="16"/>
  </w:num>
  <w:num w:numId="12" w16cid:durableId="389576563">
    <w:abstractNumId w:val="30"/>
  </w:num>
  <w:num w:numId="13" w16cid:durableId="916284687">
    <w:abstractNumId w:val="3"/>
  </w:num>
  <w:num w:numId="14" w16cid:durableId="1961645676">
    <w:abstractNumId w:val="26"/>
  </w:num>
  <w:num w:numId="15" w16cid:durableId="181092806">
    <w:abstractNumId w:val="39"/>
  </w:num>
  <w:num w:numId="16" w16cid:durableId="59249999">
    <w:abstractNumId w:val="34"/>
  </w:num>
  <w:num w:numId="17" w16cid:durableId="315768714">
    <w:abstractNumId w:val="6"/>
  </w:num>
  <w:num w:numId="18" w16cid:durableId="775445564">
    <w:abstractNumId w:val="19"/>
  </w:num>
  <w:num w:numId="19" w16cid:durableId="926353278">
    <w:abstractNumId w:val="28"/>
  </w:num>
  <w:num w:numId="20" w16cid:durableId="681471481">
    <w:abstractNumId w:val="33"/>
  </w:num>
  <w:num w:numId="21" w16cid:durableId="1619797232">
    <w:abstractNumId w:val="4"/>
  </w:num>
  <w:num w:numId="22" w16cid:durableId="1087265619">
    <w:abstractNumId w:val="29"/>
  </w:num>
  <w:num w:numId="23" w16cid:durableId="1908300923">
    <w:abstractNumId w:val="7"/>
  </w:num>
  <w:num w:numId="24" w16cid:durableId="280770596">
    <w:abstractNumId w:val="18"/>
  </w:num>
  <w:num w:numId="25" w16cid:durableId="688945861">
    <w:abstractNumId w:val="42"/>
  </w:num>
  <w:num w:numId="26" w16cid:durableId="921573064">
    <w:abstractNumId w:val="23"/>
  </w:num>
  <w:num w:numId="27" w16cid:durableId="1702389429">
    <w:abstractNumId w:val="24"/>
  </w:num>
  <w:num w:numId="28" w16cid:durableId="617638539">
    <w:abstractNumId w:val="32"/>
  </w:num>
  <w:num w:numId="29" w16cid:durableId="334193914">
    <w:abstractNumId w:val="9"/>
  </w:num>
  <w:num w:numId="30" w16cid:durableId="967127022">
    <w:abstractNumId w:val="11"/>
  </w:num>
  <w:num w:numId="31" w16cid:durableId="864827173">
    <w:abstractNumId w:val="13"/>
  </w:num>
  <w:num w:numId="32" w16cid:durableId="998270756">
    <w:abstractNumId w:val="8"/>
  </w:num>
  <w:num w:numId="33" w16cid:durableId="1980720419">
    <w:abstractNumId w:val="38"/>
  </w:num>
  <w:num w:numId="34" w16cid:durableId="2072607812">
    <w:abstractNumId w:val="15"/>
  </w:num>
  <w:num w:numId="35" w16cid:durableId="1603562450">
    <w:abstractNumId w:val="31"/>
  </w:num>
  <w:num w:numId="36" w16cid:durableId="2026861553">
    <w:abstractNumId w:val="25"/>
  </w:num>
  <w:num w:numId="37" w16cid:durableId="1910648039">
    <w:abstractNumId w:val="37"/>
  </w:num>
  <w:num w:numId="38" w16cid:durableId="2026439695">
    <w:abstractNumId w:val="1"/>
  </w:num>
  <w:num w:numId="39" w16cid:durableId="572355882">
    <w:abstractNumId w:val="5"/>
  </w:num>
  <w:num w:numId="40" w16cid:durableId="1617524540">
    <w:abstractNumId w:val="10"/>
  </w:num>
  <w:num w:numId="41" w16cid:durableId="1499465078">
    <w:abstractNumId w:val="21"/>
  </w:num>
  <w:num w:numId="42" w16cid:durableId="1305699508">
    <w:abstractNumId w:val="40"/>
  </w:num>
  <w:num w:numId="43" w16cid:durableId="577130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B0"/>
    <w:rsid w:val="0000017B"/>
    <w:rsid w:val="00002F47"/>
    <w:rsid w:val="0002081E"/>
    <w:rsid w:val="00026D23"/>
    <w:rsid w:val="000309B3"/>
    <w:rsid w:val="00031055"/>
    <w:rsid w:val="000353DC"/>
    <w:rsid w:val="00041830"/>
    <w:rsid w:val="00042BE4"/>
    <w:rsid w:val="00052325"/>
    <w:rsid w:val="00056663"/>
    <w:rsid w:val="0005717C"/>
    <w:rsid w:val="00057E21"/>
    <w:rsid w:val="000676A3"/>
    <w:rsid w:val="00081BFA"/>
    <w:rsid w:val="000B7AFC"/>
    <w:rsid w:val="000C7817"/>
    <w:rsid w:val="000C79CC"/>
    <w:rsid w:val="000D62E4"/>
    <w:rsid w:val="000F31DF"/>
    <w:rsid w:val="000F79DA"/>
    <w:rsid w:val="000F7AD5"/>
    <w:rsid w:val="000F7D3D"/>
    <w:rsid w:val="000F7E74"/>
    <w:rsid w:val="001052D9"/>
    <w:rsid w:val="001149CF"/>
    <w:rsid w:val="001175BC"/>
    <w:rsid w:val="00125471"/>
    <w:rsid w:val="00127E33"/>
    <w:rsid w:val="0013210B"/>
    <w:rsid w:val="00147E84"/>
    <w:rsid w:val="00150A69"/>
    <w:rsid w:val="00182887"/>
    <w:rsid w:val="0018765A"/>
    <w:rsid w:val="001A354D"/>
    <w:rsid w:val="001B4023"/>
    <w:rsid w:val="001C56D7"/>
    <w:rsid w:val="001D52A7"/>
    <w:rsid w:val="0020566A"/>
    <w:rsid w:val="002263F6"/>
    <w:rsid w:val="00232799"/>
    <w:rsid w:val="00253978"/>
    <w:rsid w:val="00261EE8"/>
    <w:rsid w:val="00267CAA"/>
    <w:rsid w:val="0028229B"/>
    <w:rsid w:val="00282499"/>
    <w:rsid w:val="002A6325"/>
    <w:rsid w:val="002B536E"/>
    <w:rsid w:val="002C76B5"/>
    <w:rsid w:val="002D1ACA"/>
    <w:rsid w:val="002D6693"/>
    <w:rsid w:val="0031233D"/>
    <w:rsid w:val="0032531D"/>
    <w:rsid w:val="00327197"/>
    <w:rsid w:val="0034139E"/>
    <w:rsid w:val="003460AB"/>
    <w:rsid w:val="00351494"/>
    <w:rsid w:val="00391E37"/>
    <w:rsid w:val="00392B26"/>
    <w:rsid w:val="00394DD8"/>
    <w:rsid w:val="003A23CB"/>
    <w:rsid w:val="003B33BE"/>
    <w:rsid w:val="003B53CB"/>
    <w:rsid w:val="003B55B0"/>
    <w:rsid w:val="003B7A2B"/>
    <w:rsid w:val="003D3C89"/>
    <w:rsid w:val="003D6E89"/>
    <w:rsid w:val="003F02C6"/>
    <w:rsid w:val="003F6578"/>
    <w:rsid w:val="004108AE"/>
    <w:rsid w:val="00440262"/>
    <w:rsid w:val="004464CE"/>
    <w:rsid w:val="00453AB9"/>
    <w:rsid w:val="00455214"/>
    <w:rsid w:val="0045788B"/>
    <w:rsid w:val="004639E2"/>
    <w:rsid w:val="0047475E"/>
    <w:rsid w:val="0048531D"/>
    <w:rsid w:val="00492E14"/>
    <w:rsid w:val="004949D6"/>
    <w:rsid w:val="004968F0"/>
    <w:rsid w:val="004A1563"/>
    <w:rsid w:val="004A3A22"/>
    <w:rsid w:val="004B1AB0"/>
    <w:rsid w:val="004B4EE9"/>
    <w:rsid w:val="004B582F"/>
    <w:rsid w:val="004D2BDC"/>
    <w:rsid w:val="004E1796"/>
    <w:rsid w:val="004F00D2"/>
    <w:rsid w:val="00503A65"/>
    <w:rsid w:val="00504F3F"/>
    <w:rsid w:val="00507232"/>
    <w:rsid w:val="00510410"/>
    <w:rsid w:val="005105A1"/>
    <w:rsid w:val="00521F4D"/>
    <w:rsid w:val="0053284C"/>
    <w:rsid w:val="00546EC2"/>
    <w:rsid w:val="0054721D"/>
    <w:rsid w:val="00550324"/>
    <w:rsid w:val="00572E68"/>
    <w:rsid w:val="005C1FB0"/>
    <w:rsid w:val="005C3926"/>
    <w:rsid w:val="005C3E39"/>
    <w:rsid w:val="005C603A"/>
    <w:rsid w:val="005D0E24"/>
    <w:rsid w:val="005E1E40"/>
    <w:rsid w:val="005E2440"/>
    <w:rsid w:val="005F2968"/>
    <w:rsid w:val="00621FDC"/>
    <w:rsid w:val="0062316B"/>
    <w:rsid w:val="0063631F"/>
    <w:rsid w:val="00647F75"/>
    <w:rsid w:val="006609B2"/>
    <w:rsid w:val="006654A2"/>
    <w:rsid w:val="00665E56"/>
    <w:rsid w:val="006771C7"/>
    <w:rsid w:val="00693B52"/>
    <w:rsid w:val="006B07EB"/>
    <w:rsid w:val="006B61DE"/>
    <w:rsid w:val="006C0856"/>
    <w:rsid w:val="006E0C52"/>
    <w:rsid w:val="006E2398"/>
    <w:rsid w:val="007047B4"/>
    <w:rsid w:val="0071536C"/>
    <w:rsid w:val="00743317"/>
    <w:rsid w:val="007742E3"/>
    <w:rsid w:val="00785599"/>
    <w:rsid w:val="007A4957"/>
    <w:rsid w:val="007A6CA8"/>
    <w:rsid w:val="007B0EAA"/>
    <w:rsid w:val="007B4DD2"/>
    <w:rsid w:val="007C2065"/>
    <w:rsid w:val="007C4621"/>
    <w:rsid w:val="007C676D"/>
    <w:rsid w:val="0080559C"/>
    <w:rsid w:val="00806306"/>
    <w:rsid w:val="00806574"/>
    <w:rsid w:val="008068A3"/>
    <w:rsid w:val="00814812"/>
    <w:rsid w:val="0082265C"/>
    <w:rsid w:val="008557BC"/>
    <w:rsid w:val="0086196B"/>
    <w:rsid w:val="0087519A"/>
    <w:rsid w:val="00881ACA"/>
    <w:rsid w:val="00892B02"/>
    <w:rsid w:val="008933AA"/>
    <w:rsid w:val="00893AC0"/>
    <w:rsid w:val="008945D6"/>
    <w:rsid w:val="008A16AA"/>
    <w:rsid w:val="008A38B2"/>
    <w:rsid w:val="008D293C"/>
    <w:rsid w:val="008D67E1"/>
    <w:rsid w:val="008D759D"/>
    <w:rsid w:val="008F1D5D"/>
    <w:rsid w:val="00917981"/>
    <w:rsid w:val="00923A83"/>
    <w:rsid w:val="00951265"/>
    <w:rsid w:val="00955956"/>
    <w:rsid w:val="009738E9"/>
    <w:rsid w:val="00975157"/>
    <w:rsid w:val="00975293"/>
    <w:rsid w:val="00984228"/>
    <w:rsid w:val="009A56A5"/>
    <w:rsid w:val="009C2629"/>
    <w:rsid w:val="009D2B62"/>
    <w:rsid w:val="009F256E"/>
    <w:rsid w:val="00A01470"/>
    <w:rsid w:val="00A052D5"/>
    <w:rsid w:val="00A14A3E"/>
    <w:rsid w:val="00A26634"/>
    <w:rsid w:val="00A40801"/>
    <w:rsid w:val="00A61C23"/>
    <w:rsid w:val="00A66AA4"/>
    <w:rsid w:val="00A70E9E"/>
    <w:rsid w:val="00A86EE3"/>
    <w:rsid w:val="00A90A43"/>
    <w:rsid w:val="00AA2173"/>
    <w:rsid w:val="00AA50B1"/>
    <w:rsid w:val="00AB435B"/>
    <w:rsid w:val="00AB6401"/>
    <w:rsid w:val="00AB68A6"/>
    <w:rsid w:val="00AC5A31"/>
    <w:rsid w:val="00AD168C"/>
    <w:rsid w:val="00AE4460"/>
    <w:rsid w:val="00AF0FED"/>
    <w:rsid w:val="00AF3AD6"/>
    <w:rsid w:val="00AF442A"/>
    <w:rsid w:val="00B03FBD"/>
    <w:rsid w:val="00B138F1"/>
    <w:rsid w:val="00B1453F"/>
    <w:rsid w:val="00B14E52"/>
    <w:rsid w:val="00B152D5"/>
    <w:rsid w:val="00B171C3"/>
    <w:rsid w:val="00B2058C"/>
    <w:rsid w:val="00B31681"/>
    <w:rsid w:val="00B31EA7"/>
    <w:rsid w:val="00B539F9"/>
    <w:rsid w:val="00B56572"/>
    <w:rsid w:val="00B633A3"/>
    <w:rsid w:val="00B67E8D"/>
    <w:rsid w:val="00B72749"/>
    <w:rsid w:val="00B768DA"/>
    <w:rsid w:val="00B812E0"/>
    <w:rsid w:val="00B936BD"/>
    <w:rsid w:val="00BA00A5"/>
    <w:rsid w:val="00BA013A"/>
    <w:rsid w:val="00BB1501"/>
    <w:rsid w:val="00BC61D4"/>
    <w:rsid w:val="00BE7154"/>
    <w:rsid w:val="00C077B5"/>
    <w:rsid w:val="00C1429A"/>
    <w:rsid w:val="00C148E6"/>
    <w:rsid w:val="00C25643"/>
    <w:rsid w:val="00C41548"/>
    <w:rsid w:val="00C4765C"/>
    <w:rsid w:val="00C63229"/>
    <w:rsid w:val="00C75FE9"/>
    <w:rsid w:val="00C859C3"/>
    <w:rsid w:val="00C87487"/>
    <w:rsid w:val="00C97982"/>
    <w:rsid w:val="00CA0D09"/>
    <w:rsid w:val="00CA1980"/>
    <w:rsid w:val="00CA24CB"/>
    <w:rsid w:val="00CB0CEC"/>
    <w:rsid w:val="00CC66CA"/>
    <w:rsid w:val="00CF27CA"/>
    <w:rsid w:val="00D0257D"/>
    <w:rsid w:val="00D1350A"/>
    <w:rsid w:val="00D135CA"/>
    <w:rsid w:val="00D6547E"/>
    <w:rsid w:val="00D74E1F"/>
    <w:rsid w:val="00D86D3E"/>
    <w:rsid w:val="00D9552B"/>
    <w:rsid w:val="00DA38CD"/>
    <w:rsid w:val="00DA4D7B"/>
    <w:rsid w:val="00DB1385"/>
    <w:rsid w:val="00DB3026"/>
    <w:rsid w:val="00DC38A7"/>
    <w:rsid w:val="00DD235C"/>
    <w:rsid w:val="00DE6262"/>
    <w:rsid w:val="00DE6676"/>
    <w:rsid w:val="00DF14F4"/>
    <w:rsid w:val="00DF2C41"/>
    <w:rsid w:val="00DF5C42"/>
    <w:rsid w:val="00DF72A4"/>
    <w:rsid w:val="00E15B0E"/>
    <w:rsid w:val="00E2321F"/>
    <w:rsid w:val="00E37B6D"/>
    <w:rsid w:val="00E6159C"/>
    <w:rsid w:val="00E72476"/>
    <w:rsid w:val="00E85EC2"/>
    <w:rsid w:val="00E96582"/>
    <w:rsid w:val="00EA3308"/>
    <w:rsid w:val="00EB2CD3"/>
    <w:rsid w:val="00EB3C5B"/>
    <w:rsid w:val="00EB6664"/>
    <w:rsid w:val="00EB6AF7"/>
    <w:rsid w:val="00EB7DE7"/>
    <w:rsid w:val="00EE4FD1"/>
    <w:rsid w:val="00EE577F"/>
    <w:rsid w:val="00EF17CD"/>
    <w:rsid w:val="00F01CEE"/>
    <w:rsid w:val="00F03AB5"/>
    <w:rsid w:val="00F06FFC"/>
    <w:rsid w:val="00F11304"/>
    <w:rsid w:val="00F17980"/>
    <w:rsid w:val="00F22BC5"/>
    <w:rsid w:val="00F26318"/>
    <w:rsid w:val="00F32722"/>
    <w:rsid w:val="00F87703"/>
    <w:rsid w:val="00F931F9"/>
    <w:rsid w:val="00F94F99"/>
    <w:rsid w:val="00F9549F"/>
    <w:rsid w:val="00FA0516"/>
    <w:rsid w:val="00FB2AE3"/>
    <w:rsid w:val="00FB3F9A"/>
    <w:rsid w:val="00FD7BC1"/>
    <w:rsid w:val="00FE0003"/>
    <w:rsid w:val="00FE000E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740BD"/>
  <w15:docId w15:val="{1425EB50-19A7-4AAA-8C3E-0B6A9433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350A"/>
    <w:pPr>
      <w:keepNext/>
      <w:keepLines/>
      <w:numPr>
        <w:numId w:val="3"/>
      </w:numPr>
      <w:spacing w:before="480" w:after="80"/>
      <w:ind w:left="431" w:hanging="431"/>
      <w:outlineLvl w:val="0"/>
    </w:pPr>
    <w:rPr>
      <w:rFonts w:eastAsiaTheme="majorEastAsia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D1350A"/>
    <w:pPr>
      <w:numPr>
        <w:ilvl w:val="1"/>
      </w:numPr>
      <w:spacing w:before="200"/>
      <w:ind w:left="578" w:hanging="578"/>
      <w:outlineLvl w:val="1"/>
    </w:pPr>
    <w:rPr>
      <w:bCs w:val="0"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D1350A"/>
    <w:pPr>
      <w:keepNext/>
      <w:numPr>
        <w:ilvl w:val="2"/>
        <w:numId w:val="3"/>
      </w:numPr>
      <w:spacing w:before="160" w:after="80"/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42E3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742E3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742E3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742E3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742E3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742E3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D1350A"/>
    <w:rPr>
      <w:rFonts w:ascii="Times New Roman" w:eastAsia="Times New Roman" w:hAnsi="Times New Roman" w:cs="Times New Roman"/>
      <w:b/>
      <w:bCs/>
      <w:sz w:val="24"/>
      <w:szCs w:val="24"/>
      <w:lang w:val="nb-NO" w:eastAsia="nb-NO"/>
    </w:rPr>
  </w:style>
  <w:style w:type="paragraph" w:styleId="Topptekst">
    <w:name w:val="header"/>
    <w:basedOn w:val="Normal"/>
    <w:link w:val="TopptekstTegn"/>
    <w:rsid w:val="004B1AB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B1AB0"/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styleId="Bunntekst">
    <w:name w:val="footer"/>
    <w:basedOn w:val="Normal"/>
    <w:link w:val="BunntekstTegn"/>
    <w:rsid w:val="004B1AB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4B1AB0"/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character" w:styleId="Sidetall">
    <w:name w:val="page number"/>
    <w:basedOn w:val="Standardskriftforavsnitt"/>
    <w:rsid w:val="004B1AB0"/>
  </w:style>
  <w:style w:type="paragraph" w:styleId="Brdtekstinnrykk">
    <w:name w:val="Body Text Indent"/>
    <w:basedOn w:val="Normal"/>
    <w:link w:val="BrdtekstinnrykkTegn"/>
    <w:rsid w:val="004B1AB0"/>
    <w:pPr>
      <w:ind w:left="705" w:hanging="705"/>
    </w:pPr>
    <w:rPr>
      <w:b/>
      <w:bCs/>
    </w:rPr>
  </w:style>
  <w:style w:type="character" w:customStyle="1" w:styleId="BrdtekstinnrykkTegn">
    <w:name w:val="Brødtekstinnrykk Tegn"/>
    <w:basedOn w:val="Standardskriftforavsnitt"/>
    <w:link w:val="Brdtekstinnrykk"/>
    <w:rsid w:val="004B1AB0"/>
    <w:rPr>
      <w:rFonts w:ascii="Times New Roman" w:eastAsia="Times New Roman" w:hAnsi="Times New Roman" w:cs="Times New Roman"/>
      <w:b/>
      <w:bCs/>
      <w:sz w:val="24"/>
      <w:szCs w:val="20"/>
      <w:lang w:val="nb-NO" w:eastAsia="nb-NO"/>
    </w:rPr>
  </w:style>
  <w:style w:type="paragraph" w:styleId="Brdtekst-frsteinnrykk2">
    <w:name w:val="Body Text First Indent 2"/>
    <w:basedOn w:val="Brdtekstinnrykk"/>
    <w:link w:val="Brdtekst-frsteinnrykk2Tegn"/>
    <w:rsid w:val="004B1AB0"/>
    <w:pPr>
      <w:spacing w:after="120"/>
      <w:ind w:left="283" w:firstLine="210"/>
    </w:pPr>
    <w:rPr>
      <w:b w:val="0"/>
      <w:bCs w:val="0"/>
    </w:rPr>
  </w:style>
  <w:style w:type="character" w:customStyle="1" w:styleId="Brdtekst-frsteinnrykk2Tegn">
    <w:name w:val="Brødtekst - første innrykk 2 Tegn"/>
    <w:basedOn w:val="BrdtekstinnrykkTegn"/>
    <w:link w:val="Brdtekst-frsteinnrykk2"/>
    <w:rsid w:val="004B1AB0"/>
    <w:rPr>
      <w:rFonts w:ascii="Times New Roman" w:eastAsia="Times New Roman" w:hAnsi="Times New Roman" w:cs="Times New Roman"/>
      <w:b w:val="0"/>
      <w:bCs w:val="0"/>
      <w:sz w:val="24"/>
      <w:szCs w:val="24"/>
      <w:lang w:val="nb-NO" w:eastAsia="nb-NO"/>
    </w:rPr>
  </w:style>
  <w:style w:type="paragraph" w:styleId="Liste2">
    <w:name w:val="List 2"/>
    <w:basedOn w:val="Normal"/>
    <w:rsid w:val="004B1AB0"/>
    <w:pPr>
      <w:ind w:left="566" w:hanging="283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B3F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B3F9A"/>
    <w:rPr>
      <w:rFonts w:ascii="Tahoma" w:eastAsia="Times New Roman" w:hAnsi="Tahoma" w:cs="Tahoma"/>
      <w:sz w:val="16"/>
      <w:szCs w:val="16"/>
      <w:lang w:val="nb-NO"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1350A"/>
    <w:rPr>
      <w:rFonts w:ascii="Times New Roman" w:eastAsiaTheme="majorEastAsia" w:hAnsi="Times New Roman" w:cs="Times New Roman"/>
      <w:b/>
      <w:bCs/>
      <w:sz w:val="28"/>
      <w:szCs w:val="28"/>
      <w:lang w:val="nb-NO"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1350A"/>
    <w:rPr>
      <w:rFonts w:ascii="Times New Roman" w:eastAsiaTheme="majorEastAsia" w:hAnsi="Times New Roman" w:cs="Times New Roman"/>
      <w:b/>
      <w:sz w:val="26"/>
      <w:szCs w:val="26"/>
      <w:lang w:val="nb-NO"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742E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nb-NO"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742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b-NO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742E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nb-NO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742E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nb-NO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742E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b-NO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742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b-NO" w:eastAsia="nb-NO"/>
    </w:rPr>
  </w:style>
  <w:style w:type="character" w:styleId="Hyperkobling">
    <w:name w:val="Hyperlink"/>
    <w:basedOn w:val="Standardskriftforavsnitt"/>
    <w:uiPriority w:val="99"/>
    <w:unhideWhenUsed/>
    <w:rsid w:val="008A16AA"/>
    <w:rPr>
      <w:color w:val="0563C1" w:themeColor="hyperlink"/>
      <w:u w:val="singl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93A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93AC0"/>
    <w:rPr>
      <w:rFonts w:eastAsiaTheme="minorEastAsia"/>
      <w:color w:val="5A5A5A" w:themeColor="text1" w:themeTint="A5"/>
      <w:spacing w:val="15"/>
      <w:lang w:val="nb-NO" w:eastAsia="nb-NO"/>
    </w:rPr>
  </w:style>
  <w:style w:type="paragraph" w:styleId="Listeavsnitt">
    <w:name w:val="List Paragraph"/>
    <w:basedOn w:val="Normal"/>
    <w:uiPriority w:val="34"/>
    <w:qFormat/>
    <w:rsid w:val="00AB68A6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B14E52"/>
    <w:rPr>
      <w:color w:val="808080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E6159C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INNH1">
    <w:name w:val="toc 1"/>
    <w:basedOn w:val="Normal"/>
    <w:next w:val="Normal"/>
    <w:autoRedefine/>
    <w:uiPriority w:val="39"/>
    <w:unhideWhenUsed/>
    <w:rsid w:val="00E6159C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E6159C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E6159C"/>
    <w:pPr>
      <w:spacing w:after="100"/>
      <w:ind w:left="480"/>
    </w:pPr>
  </w:style>
  <w:style w:type="table" w:styleId="Tabellrutenett">
    <w:name w:val="Table Grid"/>
    <w:basedOn w:val="Vanligtabell"/>
    <w:uiPriority w:val="39"/>
    <w:rsid w:val="001B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07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7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16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34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76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5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9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30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78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4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68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06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225">
                  <w:blockQuote w:val="1"/>
                  <w:marLeft w:val="75"/>
                  <w:marRight w:val="0"/>
                  <w:marTop w:val="45"/>
                  <w:marBottom w:val="100"/>
                  <w:divBdr>
                    <w:top w:val="none" w:sz="0" w:space="0" w:color="auto"/>
                    <w:left w:val="single" w:sz="6" w:space="8" w:color="CCCCCC"/>
                    <w:bottom w:val="none" w:sz="0" w:space="0" w:color="auto"/>
                    <w:right w:val="none" w:sz="0" w:space="0" w:color="auto"/>
                  </w:divBdr>
                  <w:divsChild>
                    <w:div w:id="7718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0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9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41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240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37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943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244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300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practice.net/nb/privacy-statemen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ebador.com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hereby.com/information/tos/privacy-policy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4DB42-1CCA-4EE2-A1A2-6CFDB2BB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Ann-Kristin Norum Abrahamsen</cp:lastModifiedBy>
  <cp:revision>2</cp:revision>
  <dcterms:created xsi:type="dcterms:W3CDTF">2026-01-07T09:18:00Z</dcterms:created>
  <dcterms:modified xsi:type="dcterms:W3CDTF">2026-01-07T09:20:00Z</dcterms:modified>
</cp:coreProperties>
</file>